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F1D" w:rsidRDefault="006B316B" w:rsidP="00F64F1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242424"/>
          <w:sz w:val="27"/>
          <w:szCs w:val="27"/>
        </w:rPr>
      </w:pPr>
      <w:r>
        <w:rPr>
          <w:rFonts w:ascii="Arial" w:hAnsi="Arial" w:cs="Arial"/>
          <w:noProof/>
          <w:color w:val="242424"/>
          <w:sz w:val="27"/>
          <w:szCs w:val="27"/>
        </w:rPr>
        <w:pict>
          <v:roundrect id="_x0000_s1027" style="position:absolute;margin-left:-16.5pt;margin-top:-14.75pt;width:559.5pt;height:94.95pt;z-index:251659264" arcsize="10923f" fillcolor="#e5dfec [663]">
            <v:textbox>
              <w:txbxContent>
                <w:p w:rsidR="00C94CF1" w:rsidRDefault="00C94CF1" w:rsidP="00C94CF1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sz w:val="56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sz w:val="56"/>
                    </w:rPr>
                    <w:t>Новый м</w:t>
                  </w:r>
                  <w:r w:rsidRPr="00C94CF1">
                    <w:rPr>
                      <w:rFonts w:ascii="Times New Roman" w:hAnsi="Times New Roman" w:cs="Times New Roman"/>
                      <w:b/>
                      <w:i/>
                      <w:sz w:val="56"/>
                    </w:rPr>
                    <w:t xml:space="preserve">инистр образования РТ </w:t>
                  </w:r>
                </w:p>
                <w:p w:rsidR="006B316B" w:rsidRPr="00C94CF1" w:rsidRDefault="00C94CF1" w:rsidP="00C94CF1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sz w:val="56"/>
                    </w:rPr>
                  </w:pPr>
                  <w:proofErr w:type="spellStart"/>
                  <w:r w:rsidRPr="00C94CF1">
                    <w:rPr>
                      <w:rFonts w:ascii="Times New Roman" w:hAnsi="Times New Roman" w:cs="Times New Roman"/>
                      <w:b/>
                      <w:i/>
                      <w:sz w:val="56"/>
                    </w:rPr>
                    <w:t>Хадиуллин</w:t>
                  </w:r>
                  <w:proofErr w:type="spellEnd"/>
                  <w:r w:rsidRPr="00C94CF1">
                    <w:rPr>
                      <w:rFonts w:ascii="Times New Roman" w:hAnsi="Times New Roman" w:cs="Times New Roman"/>
                      <w:b/>
                      <w:i/>
                      <w:sz w:val="56"/>
                    </w:rPr>
                    <w:t xml:space="preserve"> </w:t>
                  </w:r>
                  <w:proofErr w:type="spellStart"/>
                  <w:r w:rsidRPr="00C94CF1">
                    <w:rPr>
                      <w:rFonts w:ascii="Times New Roman" w:hAnsi="Times New Roman" w:cs="Times New Roman"/>
                      <w:b/>
                      <w:i/>
                      <w:sz w:val="56"/>
                    </w:rPr>
                    <w:t>Ильсур</w:t>
                  </w:r>
                  <w:proofErr w:type="spellEnd"/>
                  <w:r w:rsidRPr="00C94CF1">
                    <w:rPr>
                      <w:rFonts w:ascii="Times New Roman" w:hAnsi="Times New Roman" w:cs="Times New Roman"/>
                      <w:b/>
                      <w:i/>
                      <w:sz w:val="56"/>
                    </w:rPr>
                    <w:t xml:space="preserve"> </w:t>
                  </w:r>
                  <w:proofErr w:type="spellStart"/>
                  <w:r w:rsidRPr="00C94CF1">
                    <w:rPr>
                      <w:rFonts w:ascii="Times New Roman" w:hAnsi="Times New Roman" w:cs="Times New Roman"/>
                      <w:b/>
                      <w:i/>
                      <w:sz w:val="56"/>
                    </w:rPr>
                    <w:t>Гараевич</w:t>
                  </w:r>
                  <w:proofErr w:type="spellEnd"/>
                </w:p>
              </w:txbxContent>
            </v:textbox>
          </v:roundrect>
        </w:pict>
      </w:r>
      <w:r>
        <w:rPr>
          <w:rFonts w:ascii="Arial" w:hAnsi="Arial" w:cs="Arial"/>
          <w:color w:val="242424"/>
          <w:sz w:val="27"/>
          <w:szCs w:val="27"/>
        </w:rPr>
        <w:t xml:space="preserve"> </w:t>
      </w:r>
    </w:p>
    <w:p w:rsidR="00F64F1D" w:rsidRDefault="006B316B" w:rsidP="00F64F1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242424"/>
          <w:sz w:val="27"/>
          <w:szCs w:val="27"/>
        </w:rPr>
      </w:pPr>
      <w:r>
        <w:rPr>
          <w:color w:val="242424"/>
          <w:sz w:val="28"/>
          <w:szCs w:val="27"/>
        </w:rPr>
        <w:t xml:space="preserve"> </w:t>
      </w:r>
    </w:p>
    <w:p w:rsidR="009824FF" w:rsidRDefault="003A5AFF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-122555</wp:posOffset>
            </wp:positionH>
            <wp:positionV relativeFrom="paragraph">
              <wp:posOffset>560705</wp:posOffset>
            </wp:positionV>
            <wp:extent cx="7045960" cy="6964680"/>
            <wp:effectExtent l="19050" t="0" r="2540" b="0"/>
            <wp:wrapNone/>
            <wp:docPr id="1" name="Рисунок 1" descr="C:\Users\Comp\Documents\раб прог\Hadiullin-Ilsur-Garaevich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omp\Documents\раб прог\Hadiullin-Ilsur-Garaevich (1)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5960" cy="6964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roundrect id="_x0000_s1026" style="position:absolute;margin-left:-16.5pt;margin-top:597.05pt;width:559.5pt;height:137.45pt;z-index:251658240;mso-position-horizontal-relative:text;mso-position-vertical-relative:text" arcsize="10923f">
            <v:textbox>
              <w:txbxContent>
                <w:p w:rsidR="006B316B" w:rsidRDefault="006B316B" w:rsidP="006B316B">
                  <w:pPr>
                    <w:pStyle w:val="a3"/>
                    <w:shd w:val="clear" w:color="auto" w:fill="FFFFFF"/>
                    <w:spacing w:before="0" w:beforeAutospacing="0" w:after="150" w:afterAutospacing="0"/>
                    <w:rPr>
                      <w:rFonts w:ascii="Arial" w:hAnsi="Arial" w:cs="Arial"/>
                      <w:color w:val="242424"/>
                      <w:sz w:val="27"/>
                      <w:szCs w:val="27"/>
                    </w:rPr>
                  </w:pPr>
                  <w:r w:rsidRPr="003A5AFF">
                    <w:rPr>
                      <w:color w:val="242424"/>
                      <w:sz w:val="28"/>
                      <w:szCs w:val="27"/>
                    </w:rPr>
                    <w:t xml:space="preserve">Профессиональная биография </w:t>
                  </w:r>
                  <w:proofErr w:type="spellStart"/>
                  <w:r w:rsidRPr="003A5AFF">
                    <w:rPr>
                      <w:color w:val="242424"/>
                      <w:sz w:val="28"/>
                      <w:szCs w:val="27"/>
                    </w:rPr>
                    <w:t>Ильсура</w:t>
                  </w:r>
                  <w:proofErr w:type="spellEnd"/>
                  <w:r w:rsidRPr="003A5AFF">
                    <w:rPr>
                      <w:color w:val="242424"/>
                      <w:sz w:val="28"/>
                      <w:szCs w:val="27"/>
                    </w:rPr>
                    <w:t xml:space="preserve"> </w:t>
                  </w:r>
                  <w:proofErr w:type="spellStart"/>
                  <w:r w:rsidRPr="003A5AFF">
                    <w:rPr>
                      <w:color w:val="242424"/>
                      <w:sz w:val="28"/>
                      <w:szCs w:val="27"/>
                    </w:rPr>
                    <w:t>Гараевича</w:t>
                  </w:r>
                  <w:proofErr w:type="spellEnd"/>
                  <w:r w:rsidRPr="003A5AFF">
                    <w:rPr>
                      <w:color w:val="242424"/>
                      <w:sz w:val="28"/>
                      <w:szCs w:val="27"/>
                    </w:rPr>
                    <w:t xml:space="preserve"> связана со школой. По специальности он учитель биологии и химии. В 1990-е годы руководил казанской школой №71 и гимназией №155. После этого, с 1997-го, в течение пяти лет был первым заместителем министра образования и науки РТ </w:t>
                  </w:r>
                  <w:r w:rsidR="003A5AFF" w:rsidRPr="003A5AFF">
                    <w:rPr>
                      <w:color w:val="242424"/>
                      <w:sz w:val="28"/>
                      <w:szCs w:val="27"/>
                    </w:rPr>
                    <w:t xml:space="preserve"> </w:t>
                  </w:r>
                  <w:proofErr w:type="spellStart"/>
                  <w:r w:rsidRPr="003A5AFF">
                    <w:rPr>
                      <w:rStyle w:val="a5"/>
                      <w:color w:val="242424"/>
                      <w:sz w:val="28"/>
                      <w:szCs w:val="27"/>
                    </w:rPr>
                    <w:t>Фариса</w:t>
                  </w:r>
                  <w:proofErr w:type="spellEnd"/>
                  <w:r w:rsidRPr="003A5AFF">
                    <w:rPr>
                      <w:rStyle w:val="a5"/>
                      <w:color w:val="242424"/>
                      <w:sz w:val="28"/>
                      <w:szCs w:val="27"/>
                    </w:rPr>
                    <w:t xml:space="preserve"> Харисова</w:t>
                  </w:r>
                  <w:r w:rsidRPr="003A5AFF">
                    <w:rPr>
                      <w:color w:val="242424"/>
                      <w:sz w:val="28"/>
                      <w:szCs w:val="27"/>
                    </w:rPr>
                    <w:t>, а в 2002-м ушел на должность первого зампредседателя исполкома всемирного конгресса татар. Затем, до 2007 года, возглавлял Институт развития образования РТ, после чего ушел на должность начальника управления образования Казани.</w:t>
                  </w:r>
                  <w:r w:rsidRPr="003A5AFF">
                    <w:rPr>
                      <w:color w:val="242424"/>
                      <w:sz w:val="28"/>
                      <w:szCs w:val="27"/>
                    </w:rPr>
                    <w:br/>
                  </w:r>
                  <w:r>
                    <w:rPr>
                      <w:rFonts w:ascii="Arial" w:hAnsi="Arial" w:cs="Arial"/>
                      <w:color w:val="242424"/>
                      <w:sz w:val="27"/>
                      <w:szCs w:val="27"/>
                    </w:rPr>
                    <w:t xml:space="preserve"> </w:t>
                  </w:r>
                </w:p>
                <w:p w:rsidR="006B316B" w:rsidRDefault="006B316B"/>
              </w:txbxContent>
            </v:textbox>
          </v:roundrect>
        </w:pict>
      </w:r>
    </w:p>
    <w:sectPr w:rsidR="009824FF" w:rsidSect="006B316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64F1D"/>
    <w:rsid w:val="003A5AFF"/>
    <w:rsid w:val="006B316B"/>
    <w:rsid w:val="009824FF"/>
    <w:rsid w:val="00C94CF1"/>
    <w:rsid w:val="00F64F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66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64F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64F1D"/>
    <w:rPr>
      <w:color w:val="0000FF"/>
      <w:u w:val="single"/>
    </w:rPr>
  </w:style>
  <w:style w:type="character" w:styleId="a5">
    <w:name w:val="Strong"/>
    <w:basedOn w:val="a0"/>
    <w:uiPriority w:val="22"/>
    <w:qFormat/>
    <w:rsid w:val="00F64F1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C94C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94C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2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4</cp:revision>
  <dcterms:created xsi:type="dcterms:W3CDTF">2020-09-22T08:44:00Z</dcterms:created>
  <dcterms:modified xsi:type="dcterms:W3CDTF">2020-09-22T09:04:00Z</dcterms:modified>
</cp:coreProperties>
</file>